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2"/>
          <w:szCs w:val="32"/>
        </w:rPr>
      </w:pPr>
      <w:r>
        <w:rPr>
          <w:b w:val="1"/>
          <w:bCs w:val="1"/>
          <w:sz w:val="32"/>
          <w:szCs w:val="32"/>
          <w:rtl w:val="0"/>
          <w:lang w:val="en-US"/>
        </w:rPr>
        <w:t>GCGNA Steering Committee minutes for Zoom meeting</w:t>
      </w:r>
    </w:p>
    <w:p>
      <w:pPr>
        <w:pStyle w:val="Body"/>
        <w:rPr>
          <w:b w:val="1"/>
          <w:bCs w:val="1"/>
          <w:sz w:val="32"/>
          <w:szCs w:val="32"/>
        </w:rPr>
      </w:pPr>
      <w:r>
        <w:rPr>
          <w:b w:val="1"/>
          <w:bCs w:val="1"/>
          <w:sz w:val="32"/>
          <w:szCs w:val="32"/>
          <w:rtl w:val="0"/>
          <w:lang w:val="en-US"/>
        </w:rPr>
        <w:t>Monday, August 3, 2020 at 7pm</w:t>
      </w:r>
    </w:p>
    <w:p>
      <w:pPr>
        <w:pStyle w:val="Body"/>
        <w:bidi w:val="0"/>
      </w:pPr>
    </w:p>
    <w:p>
      <w:pPr>
        <w:pStyle w:val="Body"/>
        <w:bidi w:val="0"/>
      </w:pPr>
      <w:r>
        <w:rPr>
          <w:b w:val="1"/>
          <w:bCs w:val="1"/>
          <w:rtl w:val="0"/>
          <w:lang w:val="en-US"/>
        </w:rPr>
        <w:t>Attendees:</w:t>
      </w:r>
      <w:r>
        <w:rPr>
          <w:rtl w:val="0"/>
        </w:rPr>
        <w:t xml:space="preserve">  Patricia Fuenzalida, Susan Wiesner, Randall Newsome, Ellen Hagan, Debbie Wandro, Eve Collins, Uli Paulin, Susan Gregory, Joy Elson, Christy Barden, Justin Sternberg - not a quorum</w:t>
      </w:r>
    </w:p>
    <w:p>
      <w:pPr>
        <w:pStyle w:val="Body"/>
        <w:bidi w:val="0"/>
      </w:pPr>
    </w:p>
    <w:p>
      <w:pPr>
        <w:pStyle w:val="Body"/>
        <w:bidi w:val="0"/>
      </w:pPr>
      <w:r>
        <w:rPr>
          <w:rtl w:val="0"/>
        </w:rPr>
        <w:t>Uli called the meeting to order.  After introductions, the agenda and minutes were approved.</w:t>
      </w:r>
    </w:p>
    <w:p>
      <w:pPr>
        <w:pStyle w:val="Body"/>
        <w:bidi w:val="0"/>
      </w:pPr>
    </w:p>
    <w:p>
      <w:pPr>
        <w:pStyle w:val="Body"/>
        <w:bidi w:val="0"/>
      </w:pPr>
      <w:r>
        <w:rPr>
          <w:b w:val="1"/>
          <w:bCs w:val="1"/>
          <w:rtl w:val="0"/>
          <w:lang w:val="en-US"/>
        </w:rPr>
        <w:t>Treasurer</w:t>
      </w:r>
      <w:r>
        <w:rPr>
          <w:b w:val="1"/>
          <w:bCs w:val="1"/>
          <w:rtl w:val="0"/>
          <w:lang w:val="en-US"/>
        </w:rPr>
        <w:t>’</w:t>
      </w:r>
      <w:r>
        <w:rPr>
          <w:b w:val="1"/>
          <w:bCs w:val="1"/>
          <w:rtl w:val="0"/>
          <w:lang w:val="en-US"/>
        </w:rPr>
        <w:t>s report -</w:t>
      </w:r>
      <w:r>
        <w:rPr>
          <w:rtl w:val="0"/>
        </w:rPr>
        <w:t xml:space="preserve"> Susan reported a balance of $9168. Membership is at 202, a bit lower than last year.  Uli explained that we have no Zoom expense because John Paul is letting us use his corporate account.</w:t>
      </w:r>
    </w:p>
    <w:p>
      <w:pPr>
        <w:pStyle w:val="Body"/>
        <w:bidi w:val="0"/>
      </w:pPr>
    </w:p>
    <w:p>
      <w:pPr>
        <w:pStyle w:val="Body"/>
        <w:rPr>
          <w:b w:val="1"/>
          <w:bCs w:val="1"/>
        </w:rPr>
      </w:pPr>
      <w:r>
        <w:rPr>
          <w:b w:val="1"/>
          <w:bCs w:val="1"/>
          <w:rtl w:val="0"/>
          <w:lang w:val="en-US"/>
        </w:rPr>
        <w:t>Neighborhood Reports</w:t>
      </w:r>
    </w:p>
    <w:p>
      <w:pPr>
        <w:pStyle w:val="Body"/>
        <w:bidi w:val="0"/>
      </w:pPr>
      <w:r>
        <w:rPr>
          <w:rtl w:val="0"/>
        </w:rPr>
        <w:t xml:space="preserve">Susan reported that Larry H. no longer wants to continue as a road rep for  Applewood.  She recruited Elena Rayo as his replacement.  We unanimously agreed that Elena should be the new rep though an official vote could not be taken because we had no quorum.  A vote could be done by an email to the Steering Committee. </w:t>
      </w:r>
    </w:p>
    <w:p>
      <w:pPr>
        <w:pStyle w:val="Body"/>
        <w:bidi w:val="0"/>
      </w:pPr>
      <w:r>
        <w:rPr>
          <w:rtl w:val="0"/>
        </w:rPr>
        <w:t>A Firewise Zoom meeting is scheduled for tomorrow evening and all members are encouraged to attend.  Patricia emailed a reminder to her neighbors.</w:t>
      </w:r>
    </w:p>
    <w:p>
      <w:pPr>
        <w:pStyle w:val="Body"/>
        <w:bidi w:val="0"/>
      </w:pPr>
    </w:p>
    <w:p>
      <w:pPr>
        <w:pStyle w:val="Body"/>
        <w:rPr>
          <w:b w:val="1"/>
          <w:bCs w:val="1"/>
        </w:rPr>
      </w:pPr>
      <w:r>
        <w:rPr>
          <w:b w:val="1"/>
          <w:bCs w:val="1"/>
          <w:rtl w:val="0"/>
          <w:lang w:val="en-US"/>
        </w:rPr>
        <w:t>New Business</w:t>
      </w:r>
    </w:p>
    <w:p>
      <w:pPr>
        <w:pStyle w:val="Body"/>
        <w:bidi w:val="0"/>
      </w:pPr>
      <w:r>
        <w:rPr>
          <w:rtl w:val="0"/>
        </w:rPr>
        <w:t>Uli, Susan, and Eileen participated in a very promising meeting with Heidi Hall and representatives from several other agencies including Health and Human Services, Emergency Services, Public Works, and the Sheriff. Topics discussed included fire danger, Nevada City properties management, the homeless, and habitat protection. Good news is that the County has grant money to clear roads and Cement Hill is on the list for work this year or early next year. BLM land was discussed.  It</w:t>
      </w:r>
      <w:r>
        <w:rPr>
          <w:rtl w:val="0"/>
        </w:rPr>
        <w:t>’</w:t>
      </w:r>
      <w:r>
        <w:rPr>
          <w:rtl w:val="0"/>
        </w:rPr>
        <w:t xml:space="preserve">s unlikely that the County will take a leadership role on long term land management.  Heidi encouraged us to stay in touch with the City Council. Justin believes Doug Fleming will be receptive to our efforts and will work with the County. Randall will call Fred Holman at the Land Trust to find out if they might be involved. </w:t>
      </w:r>
    </w:p>
    <w:p>
      <w:pPr>
        <w:pStyle w:val="Body"/>
        <w:bidi w:val="0"/>
      </w:pPr>
      <w:r>
        <w:rPr>
          <w:rtl w:val="0"/>
        </w:rPr>
        <w:t>Susan and Eileen are in the process of writing an Other Voices piece about the history of Sugarloaf, the old Airport, and Hirschman</w:t>
      </w:r>
      <w:r>
        <w:rPr>
          <w:rtl w:val="0"/>
        </w:rPr>
        <w:t>’</w:t>
      </w:r>
      <w:r>
        <w:rPr>
          <w:rtl w:val="0"/>
        </w:rPr>
        <w:t xml:space="preserve">s.  The purpose is to raise awareness of the concern about on-going management of these properties. </w:t>
      </w:r>
    </w:p>
    <w:p>
      <w:pPr>
        <w:pStyle w:val="Body"/>
        <w:bidi w:val="0"/>
      </w:pPr>
    </w:p>
    <w:p>
      <w:pPr>
        <w:pStyle w:val="Body"/>
        <w:bidi w:val="0"/>
      </w:pPr>
      <w:r>
        <w:rPr>
          <w:rtl w:val="0"/>
        </w:rPr>
        <w:t>Recruiting efforts to find a new GCHNA President will best be done by calling people we think might be interested.</w:t>
      </w:r>
    </w:p>
    <w:p>
      <w:pPr>
        <w:pStyle w:val="Body"/>
        <w:bidi w:val="0"/>
      </w:pPr>
    </w:p>
    <w:p>
      <w:pPr>
        <w:pStyle w:val="Body"/>
        <w:bidi w:val="0"/>
      </w:pPr>
      <w:r>
        <w:rPr>
          <w:rtl w:val="0"/>
        </w:rPr>
        <w:t xml:space="preserve">An </w:t>
      </w:r>
      <w:r>
        <w:rPr>
          <w:b w:val="1"/>
          <w:bCs w:val="1"/>
          <w:rtl w:val="0"/>
          <w:lang w:val="en-US"/>
        </w:rPr>
        <w:t xml:space="preserve">annual meeting and election </w:t>
      </w:r>
      <w:r>
        <w:rPr>
          <w:rtl w:val="0"/>
        </w:rPr>
        <w:t xml:space="preserve">need to be held before the end of the year.   After much discussion there was consensus for the following process.  The newsletter will be sent out digitally as planned.  It will announce the annual meeting on Monday, Sept 21 at 7pm, explain that agenda items be submitted to Uli, and that members should expect election materials to be sent to them by regular mail in early December.  </w:t>
      </w:r>
    </w:p>
    <w:p>
      <w:pPr>
        <w:pStyle w:val="Body"/>
        <w:bidi w:val="0"/>
      </w:pPr>
    </w:p>
    <w:p>
      <w:pPr>
        <w:pStyle w:val="Body"/>
        <w:rPr>
          <w:b w:val="1"/>
          <w:bCs w:val="1"/>
        </w:rPr>
      </w:pPr>
      <w:r>
        <w:rPr>
          <w:b w:val="1"/>
          <w:bCs w:val="1"/>
          <w:rtl w:val="0"/>
          <w:lang w:val="en-US"/>
        </w:rPr>
        <w:t>Committee Reports</w:t>
      </w:r>
    </w:p>
    <w:p>
      <w:pPr>
        <w:pStyle w:val="Body"/>
        <w:bidi w:val="0"/>
      </w:pPr>
      <w:r>
        <w:rPr>
          <w:b w:val="1"/>
          <w:bCs w:val="1"/>
          <w:rtl w:val="0"/>
          <w:lang w:val="en-US"/>
        </w:rPr>
        <w:t xml:space="preserve">Newsletter - </w:t>
      </w:r>
      <w:r>
        <w:rPr>
          <w:rtl w:val="0"/>
        </w:rPr>
        <w:t>Ellen reported that the next newsletter should go out in early Sept.  She and Eve would like articles by the middle of this month.  Articles would include:  Uli</w:t>
      </w:r>
      <w:r>
        <w:rPr>
          <w:rtl w:val="0"/>
        </w:rPr>
        <w:t>’</w:t>
      </w:r>
      <w:r>
        <w:rPr>
          <w:rtl w:val="0"/>
        </w:rPr>
        <w:t>s message, notice of the annual meeting and election, a Firewise Mitigation form and intro from Beth, an article on evacuation tags, a bio from Joy and possibly Elena, and a request for a new chairman of the GCHNA Firewise Committee.  Susan and Eileen</w:t>
      </w:r>
      <w:r>
        <w:rPr>
          <w:rtl w:val="0"/>
        </w:rPr>
        <w:t>’</w:t>
      </w:r>
      <w:r>
        <w:rPr>
          <w:rtl w:val="0"/>
        </w:rPr>
        <w:t>s Other Voices could be included.</w:t>
      </w:r>
    </w:p>
    <w:p>
      <w:pPr>
        <w:pStyle w:val="Body"/>
        <w:bidi w:val="0"/>
      </w:pPr>
    </w:p>
    <w:p>
      <w:pPr>
        <w:pStyle w:val="Body"/>
        <w:rPr>
          <w:b w:val="1"/>
          <w:bCs w:val="1"/>
        </w:rPr>
      </w:pPr>
      <w:r>
        <w:rPr>
          <w:b w:val="1"/>
          <w:bCs w:val="1"/>
          <w:rtl w:val="0"/>
          <w:lang w:val="en-US"/>
        </w:rPr>
        <w:t>The next meeting will be Mon. Sept. 21 at 7pm on Zoom.</w:t>
      </w:r>
    </w:p>
    <w:p>
      <w:pPr>
        <w:pStyle w:val="Body"/>
        <w:bidi w:val="0"/>
      </w:pPr>
    </w:p>
    <w:p>
      <w:pPr>
        <w:pStyle w:val="Body"/>
        <w:bidi w:val="0"/>
      </w:pPr>
      <w:r>
        <w:rPr>
          <w:rtl w:val="0"/>
        </w:rPr>
        <w:t>Respectfully submitted,</w:t>
      </w:r>
    </w:p>
    <w:p>
      <w:pPr>
        <w:pStyle w:val="Body"/>
        <w:bidi w:val="0"/>
      </w:pPr>
      <w:r>
        <w:rPr>
          <w:rtl w:val="0"/>
        </w:rPr>
        <w:t>Ellen Hagan, Secretary</w:t>
      </w: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