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GCHNA STEERING COMMITTEE MINUTES</w:t>
      </w:r>
    </w:p>
    <w:p>
      <w:pPr>
        <w:pStyle w:val="Body"/>
        <w:bidi w:val="0"/>
      </w:pPr>
      <w:r>
        <w:rPr>
          <w:rtl w:val="0"/>
        </w:rPr>
        <w:t xml:space="preserve">March 2, 2020   Madelyn Helling Library Community Room  7:00 - 8:30pm </w:t>
      </w:r>
    </w:p>
    <w:p>
      <w:pPr>
        <w:pStyle w:val="Body"/>
        <w:bidi w:val="0"/>
      </w:pPr>
    </w:p>
    <w:p>
      <w:pPr>
        <w:pStyle w:val="Body"/>
        <w:bidi w:val="0"/>
      </w:pPr>
      <w:r>
        <w:rPr>
          <w:b w:val="1"/>
          <w:bCs w:val="1"/>
          <w:rtl w:val="0"/>
          <w:lang w:val="en-US"/>
        </w:rPr>
        <w:t>Attendees</w:t>
      </w:r>
      <w:r>
        <w:rPr>
          <w:rtl w:val="0"/>
        </w:rPr>
        <w:t>:  Susan Wiesner, Gregg Dwight, Jeff Coleman-Hunt, Beth Enoch, Ellen Hagan, Uli Paulin, Annette Seabury, Suuzi Webb, Patricia Fuenzalida, Bill Holman  - not a quorum</w:t>
      </w:r>
    </w:p>
    <w:p>
      <w:pPr>
        <w:pStyle w:val="Body"/>
        <w:bidi w:val="0"/>
      </w:pPr>
    </w:p>
    <w:p>
      <w:pPr>
        <w:pStyle w:val="Body"/>
        <w:bidi w:val="0"/>
      </w:pPr>
      <w:r>
        <w:rPr>
          <w:rtl w:val="0"/>
        </w:rPr>
        <w:t>Uli called the meeting to order.  After introductions, the agenda and minutes were approved.</w:t>
      </w:r>
    </w:p>
    <w:p>
      <w:pPr>
        <w:pStyle w:val="Body"/>
        <w:bidi w:val="0"/>
      </w:pPr>
      <w:r>
        <w:rPr>
          <w:rtl w:val="0"/>
        </w:rPr>
        <w:t>Treasurer</w:t>
      </w:r>
      <w:r>
        <w:rPr>
          <w:rtl w:val="0"/>
        </w:rPr>
        <w:t>’</w:t>
      </w:r>
      <w:r>
        <w:rPr>
          <w:rtl w:val="0"/>
        </w:rPr>
        <w:t xml:space="preserve">s report - Susan reported our current balance - $8863.  Last year it was $8148. Membership dues total $3030 for 148 members.  Last year dues were $3150 at this same time.  </w:t>
      </w:r>
    </w:p>
    <w:p>
      <w:pPr>
        <w:pStyle w:val="Body"/>
        <w:bidi w:val="0"/>
      </w:pPr>
      <w:r>
        <w:rPr>
          <w:rtl w:val="0"/>
        </w:rPr>
        <w:t>In the past, we</w:t>
      </w:r>
      <w:r>
        <w:rPr>
          <w:rtl w:val="0"/>
        </w:rPr>
        <w:t>’</w:t>
      </w:r>
      <w:r>
        <w:rPr>
          <w:rtl w:val="0"/>
        </w:rPr>
        <w:t>ve called members who by April 1 hadn</w:t>
      </w:r>
      <w:r>
        <w:rPr>
          <w:rtl w:val="0"/>
        </w:rPr>
        <w:t>’</w:t>
      </w:r>
      <w:r>
        <w:rPr>
          <w:rtl w:val="0"/>
        </w:rPr>
        <w:t>t sent in dues.  Ellen will contact Eve about doing this again.</w:t>
      </w:r>
    </w:p>
    <w:p>
      <w:pPr>
        <w:pStyle w:val="Body"/>
        <w:bidi w:val="0"/>
      </w:pPr>
      <w:r>
        <w:rPr>
          <w:rtl w:val="0"/>
        </w:rPr>
        <w:t xml:space="preserve"> </w:t>
      </w:r>
    </w:p>
    <w:p>
      <w:pPr>
        <w:pStyle w:val="Body"/>
        <w:rPr>
          <w:b w:val="1"/>
          <w:bCs w:val="1"/>
        </w:rPr>
      </w:pPr>
      <w:r>
        <w:rPr>
          <w:b w:val="1"/>
          <w:bCs w:val="1"/>
          <w:rtl w:val="0"/>
          <w:lang w:val="en-US"/>
        </w:rPr>
        <w:t>Neighborhood Reports</w:t>
      </w:r>
    </w:p>
    <w:p>
      <w:pPr>
        <w:pStyle w:val="Body"/>
        <w:bidi w:val="0"/>
      </w:pPr>
      <w:r>
        <w:rPr>
          <w:rtl w:val="0"/>
        </w:rPr>
        <w:t>Central Cement Hill at this time doesn</w:t>
      </w:r>
      <w:r>
        <w:rPr>
          <w:rtl w:val="0"/>
        </w:rPr>
        <w:t>’</w:t>
      </w:r>
      <w:r>
        <w:rPr>
          <w:rtl w:val="0"/>
        </w:rPr>
        <w:t>t have a road rep.  We might ask for someone to step up in the next newsletter.</w:t>
      </w:r>
    </w:p>
    <w:p>
      <w:pPr>
        <w:pStyle w:val="Body"/>
        <w:bidi w:val="0"/>
      </w:pPr>
      <w:r>
        <w:rPr>
          <w:rtl w:val="0"/>
        </w:rPr>
        <w:t>Old Airport RFP Spec Sheet -  Road work has been done - trees felled.  Uli provided us with a Spec Sheet with maps and a summary of the plans so far.  Development of the solar project is happening.  Don Rivenes and John Agle from the 100% Renewable Commission are involved.  Good news is that the City has incorporated in its planning some of GCHNA</w:t>
      </w:r>
      <w:r>
        <w:rPr>
          <w:rtl w:val="0"/>
        </w:rPr>
        <w:t>’</w:t>
      </w:r>
      <w:r>
        <w:rPr>
          <w:rtl w:val="0"/>
        </w:rPr>
        <w:t xml:space="preserve">s ideas like aesthetics and light pollution.  The road should be repaired as well.  The other projects suggested for the site have been put on hold for now.   Scotch Broom has been removed from West Piper Road by the Public Works Dept. </w:t>
      </w:r>
    </w:p>
    <w:p>
      <w:pPr>
        <w:pStyle w:val="Body"/>
        <w:bidi w:val="0"/>
      </w:pPr>
    </w:p>
    <w:p>
      <w:pPr>
        <w:pStyle w:val="Body"/>
        <w:rPr>
          <w:b w:val="1"/>
          <w:bCs w:val="1"/>
        </w:rPr>
      </w:pPr>
      <w:r>
        <w:rPr>
          <w:b w:val="1"/>
          <w:bCs w:val="1"/>
          <w:rtl w:val="0"/>
          <w:lang w:val="en-US"/>
        </w:rPr>
        <w:t>Committee Reports</w:t>
      </w:r>
    </w:p>
    <w:p>
      <w:pPr>
        <w:pStyle w:val="Body"/>
        <w:bidi w:val="0"/>
      </w:pPr>
      <w:r>
        <w:rPr>
          <w:rtl w:val="0"/>
        </w:rPr>
        <w:t xml:space="preserve">Events - The Firesafe Council Preparedness Day is May 2 and we need to be involved.  Annette would like to have a social event at her home.  Small social gatherings of neighbors are much encouraged.  Patricia on Sunrock has held gatherings at her home.  Gochine residents have a progressive dinner. </w:t>
      </w:r>
    </w:p>
    <w:p>
      <w:pPr>
        <w:pStyle w:val="Body"/>
        <w:bidi w:val="0"/>
      </w:pPr>
    </w:p>
    <w:p>
      <w:pPr>
        <w:pStyle w:val="Body"/>
        <w:rPr>
          <w:b w:val="1"/>
          <w:bCs w:val="1"/>
        </w:rPr>
      </w:pPr>
      <w:r>
        <w:rPr>
          <w:b w:val="1"/>
          <w:bCs w:val="1"/>
          <w:rtl w:val="0"/>
          <w:lang w:val="en-US"/>
        </w:rPr>
        <w:t>Newsletter</w:t>
      </w:r>
    </w:p>
    <w:p>
      <w:pPr>
        <w:pStyle w:val="Body"/>
        <w:bidi w:val="0"/>
      </w:pPr>
      <w:r>
        <w:rPr>
          <w:rtl w:val="0"/>
        </w:rPr>
        <w:t>The spring newsletter should go out April 1 and will be sent digitally.  Ellen will send out an email asking for articles by the 3rd week of March.   Article ideas include:  Uli</w:t>
      </w:r>
      <w:r>
        <w:rPr>
          <w:rtl w:val="0"/>
        </w:rPr>
        <w:t>’</w:t>
      </w:r>
      <w:r>
        <w:rPr>
          <w:rtl w:val="0"/>
        </w:rPr>
        <w:t>s message, an update on the Airport Property, Firewise info including a notice about the Preparedness Day event and Annette</w:t>
      </w:r>
      <w:r>
        <w:rPr>
          <w:rtl w:val="0"/>
        </w:rPr>
        <w:t>’</w:t>
      </w:r>
      <w:r>
        <w:rPr>
          <w:rtl w:val="0"/>
        </w:rPr>
        <w:t xml:space="preserve">s availability to do defensible space assessments, and a membership list.   Ellen will contact Allison at the Firesafe Council for appropriate article ideas.  How should the newsletter be sent?  Ellen will contact William about the possibility of getting a system that allows us to attach the pdf file to an email rather than sending a link to the website. </w:t>
      </w:r>
    </w:p>
    <w:p>
      <w:pPr>
        <w:pStyle w:val="Body"/>
        <w:bidi w:val="0"/>
      </w:pPr>
    </w:p>
    <w:p>
      <w:pPr>
        <w:pStyle w:val="Body"/>
        <w:bidi w:val="0"/>
      </w:pPr>
      <w:r>
        <w:rPr>
          <w:b w:val="1"/>
          <w:bCs w:val="1"/>
          <w:rtl w:val="0"/>
          <w:lang w:val="en-US"/>
        </w:rPr>
        <w:t>Membership</w:t>
      </w:r>
      <w:r>
        <w:rPr>
          <w:rtl w:val="0"/>
        </w:rPr>
        <w:t xml:space="preserve"> - about 148 members so far</w:t>
      </w:r>
    </w:p>
    <w:p>
      <w:pPr>
        <w:pStyle w:val="Body"/>
        <w:bidi w:val="0"/>
      </w:pPr>
    </w:p>
    <w:p>
      <w:pPr>
        <w:pStyle w:val="Body"/>
        <w:bidi w:val="0"/>
        <w:rPr>
          <w:b w:val="1"/>
          <w:bCs w:val="1"/>
        </w:rPr>
      </w:pPr>
      <w:r>
        <w:rPr>
          <w:b w:val="1"/>
          <w:bCs w:val="1"/>
          <w:rtl w:val="0"/>
          <w:lang w:val="en-US"/>
        </w:rPr>
        <w:t>Firewise  Committee</w:t>
      </w:r>
    </w:p>
    <w:p>
      <w:pPr>
        <w:pStyle w:val="Body"/>
        <w:bidi w:val="0"/>
      </w:pPr>
      <w:r>
        <w:rPr>
          <w:rtl w:val="0"/>
        </w:rPr>
        <w:t xml:space="preserve">Gregg updated us on his efforts to find out if his fire hydrant is operable and the procedures used for testing hydrants. The Fire Dept is working actively with NID on a document to clarify procedures and accountability. It should be finished by fire season.  Gregg learned that we are not to touch the hydrants ourselves. </w:t>
      </w:r>
    </w:p>
    <w:p>
      <w:pPr>
        <w:pStyle w:val="Body"/>
        <w:bidi w:val="0"/>
      </w:pPr>
      <w:r>
        <w:rPr>
          <w:rtl w:val="0"/>
        </w:rPr>
        <w:t>CA Resilience Challenge - Annette has requested an old newspaper dispenser which could be painted and put at the entrance to West Piper to distribute GCHNA information.</w:t>
      </w:r>
    </w:p>
    <w:p>
      <w:pPr>
        <w:pStyle w:val="Body"/>
        <w:bidi w:val="0"/>
      </w:pPr>
      <w:r>
        <w:rPr>
          <w:rtl w:val="0"/>
        </w:rPr>
        <w:t>Annette has been trained as a Defensible Space Advisor with the Firesafe Council and is now available to do assessments.</w:t>
      </w:r>
    </w:p>
    <w:p>
      <w:pPr>
        <w:pStyle w:val="Body"/>
        <w:bidi w:val="0"/>
      </w:pPr>
      <w:r>
        <w:rPr>
          <w:rtl w:val="0"/>
        </w:rPr>
        <w:t>Annette, along with reps from other Firewise communities, has met with a rep from Sierra Fund which is interested in forming a committee to build fire awareness in Nevada City.</w:t>
      </w:r>
    </w:p>
    <w:p>
      <w:pPr>
        <w:pStyle w:val="Body"/>
        <w:bidi w:val="0"/>
      </w:pPr>
    </w:p>
    <w:p>
      <w:pPr>
        <w:pStyle w:val="Body"/>
        <w:bidi w:val="0"/>
      </w:pPr>
      <w:r>
        <w:rPr>
          <w:rtl w:val="0"/>
        </w:rPr>
        <w:t>Next meeting is May 4, 2020 at the Helling Library Community Room at 7pm.</w:t>
      </w:r>
    </w:p>
    <w:p>
      <w:pPr>
        <w:pStyle w:val="Body"/>
        <w:bidi w:val="0"/>
      </w:pPr>
    </w:p>
    <w:p>
      <w:pPr>
        <w:pStyle w:val="Body"/>
        <w:bidi w:val="0"/>
      </w:pPr>
      <w:r>
        <w:rPr>
          <w:rtl w:val="0"/>
        </w:rPr>
        <w:t>Respectfully submitted,</w:t>
      </w:r>
    </w:p>
    <w:p>
      <w:pPr>
        <w:pStyle w:val="Body"/>
        <w:bidi w:val="0"/>
      </w:pPr>
      <w:r>
        <w:rPr>
          <w:rtl w:val="0"/>
        </w:rPr>
        <w:t>Ellen Hagan, Secretary</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8"/>
      <w:szCs w:val="28"/>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